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55C" w:rsidRPr="0092255C" w:rsidRDefault="0092255C" w:rsidP="0092255C">
      <w:pPr>
        <w:pStyle w:val="Heading2"/>
        <w:spacing w:line="288" w:lineRule="atLeast"/>
        <w:rPr>
          <w:rFonts w:ascii="Arial" w:hAnsi="Arial" w:cs="Arial"/>
          <w:color w:val="333333"/>
          <w:sz w:val="28"/>
          <w:szCs w:val="28"/>
        </w:rPr>
      </w:pPr>
      <w:r w:rsidRPr="0092255C">
        <w:rPr>
          <w:rFonts w:ascii="Arial" w:hAnsi="Arial" w:cs="Arial"/>
          <w:color w:val="333333"/>
          <w:sz w:val="28"/>
          <w:szCs w:val="28"/>
        </w:rPr>
        <w:t>Examples of what children should be able to do, in relation to each (boxed) Programme of Study statement</w:t>
      </w:r>
    </w:p>
    <w:p w:rsidR="0092255C" w:rsidRPr="0092255C" w:rsidRDefault="0092255C" w:rsidP="0092255C">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92255C">
        <w:rPr>
          <w:rFonts w:ascii="Arial" w:hAnsi="Arial" w:cs="Arial"/>
          <w:b/>
          <w:color w:val="333333"/>
          <w:sz w:val="28"/>
          <w:szCs w:val="28"/>
        </w:rPr>
        <w:t>compare and classify geometric shapes, including quadrilaterals and triangles, based on their properties and sizes</w:t>
      </w:r>
    </w:p>
    <w:p w:rsidR="0092255C" w:rsidRPr="0092255C" w:rsidRDefault="0092255C" w:rsidP="0092255C">
      <w:pPr>
        <w:pStyle w:val="NormalWeb"/>
        <w:spacing w:line="288" w:lineRule="atLeast"/>
        <w:rPr>
          <w:rFonts w:ascii="Arial" w:hAnsi="Arial" w:cs="Arial"/>
          <w:color w:val="333333"/>
          <w:sz w:val="28"/>
          <w:szCs w:val="28"/>
        </w:rPr>
      </w:pPr>
      <w:r w:rsidRPr="0092255C">
        <w:rPr>
          <w:rFonts w:ascii="Arial" w:hAnsi="Arial" w:cs="Arial"/>
          <w:color w:val="333333"/>
          <w:sz w:val="28"/>
          <w:szCs w:val="28"/>
        </w:rPr>
        <w:t>Pupils should be able to complete this sentence:</w:t>
      </w:r>
    </w:p>
    <w:p w:rsidR="0092255C" w:rsidRPr="0092255C" w:rsidRDefault="0092255C" w:rsidP="0092255C">
      <w:pPr>
        <w:pStyle w:val="NormalWeb"/>
        <w:spacing w:line="288" w:lineRule="atLeast"/>
        <w:rPr>
          <w:rFonts w:ascii="Arial" w:hAnsi="Arial" w:cs="Arial"/>
          <w:color w:val="333333"/>
          <w:sz w:val="28"/>
          <w:szCs w:val="28"/>
        </w:rPr>
      </w:pPr>
      <w:r w:rsidRPr="0092255C">
        <w:rPr>
          <w:rFonts w:ascii="Arial" w:hAnsi="Arial" w:cs="Arial"/>
          <w:color w:val="333333"/>
          <w:sz w:val="28"/>
          <w:szCs w:val="28"/>
        </w:rPr>
        <w:t>All equilateral triangles have …</w:t>
      </w:r>
    </w:p>
    <w:p w:rsidR="0092255C" w:rsidRPr="0092255C" w:rsidRDefault="0092255C" w:rsidP="0092255C">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92255C">
        <w:rPr>
          <w:rFonts w:ascii="Arial" w:hAnsi="Arial" w:cs="Arial"/>
          <w:b/>
          <w:color w:val="333333"/>
          <w:sz w:val="28"/>
          <w:szCs w:val="28"/>
        </w:rPr>
        <w:t>identify acute and obtuse angles and compare and order angles up to two right angles by size</w:t>
      </w:r>
    </w:p>
    <w:p w:rsidR="0092255C" w:rsidRPr="0092255C" w:rsidRDefault="0092255C" w:rsidP="0092255C">
      <w:pPr>
        <w:pStyle w:val="NormalWeb"/>
        <w:spacing w:line="288" w:lineRule="atLeast"/>
        <w:rPr>
          <w:rFonts w:ascii="Arial" w:hAnsi="Arial" w:cs="Arial"/>
          <w:color w:val="333333"/>
          <w:sz w:val="28"/>
          <w:szCs w:val="28"/>
        </w:rPr>
      </w:pPr>
      <w:r w:rsidRPr="0092255C">
        <w:rPr>
          <w:rFonts w:ascii="Arial" w:hAnsi="Arial" w:cs="Arial"/>
          <w:noProof/>
          <w:color w:val="333333"/>
          <w:sz w:val="28"/>
          <w:szCs w:val="28"/>
        </w:rPr>
        <w:drawing>
          <wp:inline distT="0" distB="0" distL="0" distR="0" wp14:anchorId="4B893231" wp14:editId="695756C4">
            <wp:extent cx="2060575" cy="2033270"/>
            <wp:effectExtent l="0" t="0" r="0" b="5080"/>
            <wp:docPr id="3" name="Picture 3" descr="https://www.ncetm.org.uk/files/17045717/an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cetm.org.uk/files/17045717/angl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2033270"/>
                    </a:xfrm>
                    <a:prstGeom prst="rect">
                      <a:avLst/>
                    </a:prstGeom>
                    <a:noFill/>
                    <a:ln>
                      <a:noFill/>
                    </a:ln>
                  </pic:spPr>
                </pic:pic>
              </a:graphicData>
            </a:graphic>
          </wp:inline>
        </w:drawing>
      </w:r>
    </w:p>
    <w:p w:rsidR="0092255C" w:rsidRPr="0092255C" w:rsidRDefault="0092255C" w:rsidP="0092255C">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92255C">
        <w:rPr>
          <w:rFonts w:ascii="Arial" w:hAnsi="Arial" w:cs="Arial"/>
          <w:b/>
          <w:color w:val="333333"/>
          <w:sz w:val="28"/>
          <w:szCs w:val="28"/>
        </w:rPr>
        <w:t>identify lines of symmetry in 2-D shapes presented in different orientations</w:t>
      </w:r>
    </w:p>
    <w:p w:rsidR="0092255C" w:rsidRDefault="0092255C" w:rsidP="0092255C">
      <w:pPr>
        <w:pStyle w:val="NormalWeb"/>
        <w:spacing w:line="288" w:lineRule="atLeast"/>
        <w:rPr>
          <w:rFonts w:ascii="Arial" w:hAnsi="Arial" w:cs="Arial"/>
          <w:color w:val="333333"/>
          <w:sz w:val="28"/>
          <w:szCs w:val="28"/>
        </w:rPr>
      </w:pPr>
      <w:r w:rsidRPr="0092255C">
        <w:rPr>
          <w:rFonts w:ascii="Arial" w:hAnsi="Arial" w:cs="Arial"/>
          <w:noProof/>
          <w:color w:val="333333"/>
          <w:sz w:val="28"/>
          <w:szCs w:val="28"/>
        </w:rPr>
        <w:drawing>
          <wp:inline distT="0" distB="0" distL="0" distR="0" wp14:anchorId="56A89CA8" wp14:editId="1D8EB1C0">
            <wp:extent cx="2306320" cy="2129155"/>
            <wp:effectExtent l="0" t="0" r="0" b="4445"/>
            <wp:docPr id="2" name="Picture 2" descr="https://www.ncetm.org.uk/files/17045721/symme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cetm.org.uk/files/17045721/symmetr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6320" cy="2129155"/>
                    </a:xfrm>
                    <a:prstGeom prst="rect">
                      <a:avLst/>
                    </a:prstGeom>
                    <a:noFill/>
                    <a:ln>
                      <a:noFill/>
                    </a:ln>
                  </pic:spPr>
                </pic:pic>
              </a:graphicData>
            </a:graphic>
          </wp:inline>
        </w:drawing>
      </w:r>
    </w:p>
    <w:p w:rsidR="0092255C" w:rsidRDefault="0092255C" w:rsidP="0092255C">
      <w:pPr>
        <w:pStyle w:val="NormalWeb"/>
        <w:spacing w:line="288" w:lineRule="atLeast"/>
        <w:rPr>
          <w:rFonts w:ascii="Arial" w:hAnsi="Arial" w:cs="Arial"/>
          <w:color w:val="333333"/>
          <w:sz w:val="28"/>
          <w:szCs w:val="28"/>
        </w:rPr>
      </w:pPr>
    </w:p>
    <w:p w:rsidR="0092255C" w:rsidRPr="0092255C" w:rsidRDefault="0092255C" w:rsidP="0092255C">
      <w:pPr>
        <w:pStyle w:val="NormalWeb"/>
        <w:spacing w:line="288" w:lineRule="atLeast"/>
        <w:rPr>
          <w:rFonts w:ascii="Arial" w:hAnsi="Arial" w:cs="Arial"/>
          <w:color w:val="333333"/>
          <w:sz w:val="28"/>
          <w:szCs w:val="28"/>
        </w:rPr>
      </w:pPr>
    </w:p>
    <w:p w:rsidR="0092255C" w:rsidRPr="0092255C" w:rsidRDefault="0092255C" w:rsidP="0092255C">
      <w:pPr>
        <w:pBdr>
          <w:top w:val="single" w:sz="4" w:space="1" w:color="auto"/>
          <w:left w:val="single" w:sz="4" w:space="4" w:color="auto"/>
          <w:bottom w:val="single" w:sz="4" w:space="1" w:color="auto"/>
          <w:right w:val="single" w:sz="4" w:space="4" w:color="auto"/>
        </w:pBdr>
        <w:shd w:val="clear" w:color="auto" w:fill="FDE9D9"/>
        <w:spacing w:line="288" w:lineRule="atLeast"/>
        <w:rPr>
          <w:rFonts w:ascii="Arial" w:hAnsi="Arial" w:cs="Arial"/>
          <w:b/>
          <w:color w:val="333333"/>
          <w:sz w:val="28"/>
          <w:szCs w:val="28"/>
        </w:rPr>
      </w:pPr>
      <w:r w:rsidRPr="0092255C">
        <w:rPr>
          <w:rFonts w:ascii="Arial" w:hAnsi="Arial" w:cs="Arial"/>
          <w:b/>
          <w:color w:val="333333"/>
          <w:sz w:val="28"/>
          <w:szCs w:val="28"/>
        </w:rPr>
        <w:lastRenderedPageBreak/>
        <w:t>complete a simple symmetric figure with respect to a specific line of symmetry</w:t>
      </w:r>
    </w:p>
    <w:p w:rsidR="0092255C" w:rsidRPr="0092255C" w:rsidRDefault="0092255C" w:rsidP="0092255C">
      <w:pPr>
        <w:pStyle w:val="NormalWeb"/>
        <w:spacing w:line="288" w:lineRule="atLeast"/>
        <w:rPr>
          <w:rFonts w:ascii="Arial" w:hAnsi="Arial" w:cs="Arial"/>
          <w:color w:val="333333"/>
          <w:sz w:val="28"/>
          <w:szCs w:val="28"/>
        </w:rPr>
      </w:pPr>
      <w:r w:rsidRPr="0092255C">
        <w:rPr>
          <w:rFonts w:ascii="Arial" w:hAnsi="Arial" w:cs="Arial"/>
          <w:noProof/>
          <w:color w:val="333333"/>
          <w:sz w:val="28"/>
          <w:szCs w:val="28"/>
        </w:rPr>
        <w:drawing>
          <wp:inline distT="0" distB="0" distL="0" distR="0" wp14:anchorId="0645C8A1" wp14:editId="3E2E6C9B">
            <wp:extent cx="2306320" cy="2005965"/>
            <wp:effectExtent l="0" t="0" r="0" b="0"/>
            <wp:docPr id="1" name="Picture 1" descr="https://www.ncetm.org.uk/files/17045719/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cetm.org.uk/files/17045719/squa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6320" cy="2005965"/>
                    </a:xfrm>
                    <a:prstGeom prst="rect">
                      <a:avLst/>
                    </a:prstGeom>
                    <a:noFill/>
                    <a:ln>
                      <a:noFill/>
                    </a:ln>
                  </pic:spPr>
                </pic:pic>
              </a:graphicData>
            </a:graphic>
          </wp:inline>
        </w:drawing>
      </w:r>
    </w:p>
    <w:p w:rsidR="0092255C" w:rsidRPr="0092255C" w:rsidRDefault="0092255C" w:rsidP="00D9748D">
      <w:pPr>
        <w:pStyle w:val="Heading2"/>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92255C">
        <w:rPr>
          <w:rFonts w:ascii="Arial" w:hAnsi="Arial" w:cs="Arial"/>
          <w:color w:val="333333"/>
          <w:sz w:val="28"/>
          <w:szCs w:val="28"/>
        </w:rPr>
        <w:t>Non-Statutory Guidance</w:t>
      </w:r>
    </w:p>
    <w:p w:rsidR="0092255C" w:rsidRPr="0092255C" w:rsidRDefault="0092255C" w:rsidP="00D9748D">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92255C">
        <w:rPr>
          <w:rFonts w:ascii="Arial" w:hAnsi="Arial" w:cs="Arial"/>
          <w:color w:val="333333"/>
          <w:sz w:val="28"/>
          <w:szCs w:val="28"/>
        </w:rPr>
        <w:t>Pupils continue to classify shapes using geometrical properties, extending to classifying different triangles (for example, isosceles, equilateral, scalene) and quadrilaterals (for example, parallelogram, rhombus, trapezium). Pupils compare and order angles in preparation for using a protractor and compare lengths and angles to decide if a polygon is regular or irregular.</w:t>
      </w:r>
    </w:p>
    <w:p w:rsidR="0092255C" w:rsidRPr="0092255C" w:rsidRDefault="0092255C" w:rsidP="00D9748D">
      <w:pPr>
        <w:pStyle w:val="NormalWeb"/>
        <w:pBdr>
          <w:top w:val="single" w:sz="4" w:space="1" w:color="auto"/>
          <w:left w:val="single" w:sz="4" w:space="4" w:color="auto"/>
          <w:bottom w:val="single" w:sz="4" w:space="1" w:color="auto"/>
          <w:right w:val="single" w:sz="4" w:space="4" w:color="auto"/>
        </w:pBdr>
        <w:spacing w:line="288" w:lineRule="atLeast"/>
        <w:rPr>
          <w:rFonts w:ascii="Arial" w:hAnsi="Arial" w:cs="Arial"/>
          <w:color w:val="333333"/>
          <w:sz w:val="28"/>
          <w:szCs w:val="28"/>
        </w:rPr>
      </w:pPr>
      <w:r w:rsidRPr="0092255C">
        <w:rPr>
          <w:rFonts w:ascii="Arial" w:hAnsi="Arial" w:cs="Arial"/>
          <w:color w:val="333333"/>
          <w:sz w:val="28"/>
          <w:szCs w:val="28"/>
        </w:rPr>
        <w:t>Pupils draw symmetric patterns using a variety of media to become familiar with different orientations of lines of symmetry; and recognise line symmetry in a variety of diagrams, including where the line of symmetry does not dissect the original shape.</w:t>
      </w:r>
    </w:p>
    <w:p w:rsidR="0066226F" w:rsidRPr="0092255C" w:rsidRDefault="0066226F" w:rsidP="00574592">
      <w:pPr>
        <w:rPr>
          <w:sz w:val="28"/>
          <w:szCs w:val="28"/>
        </w:rPr>
      </w:pPr>
      <w:bookmarkStart w:id="0" w:name="_GoBack"/>
      <w:bookmarkEnd w:id="0"/>
    </w:p>
    <w:sectPr w:rsidR="0066226F" w:rsidRPr="0092255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BB1" w:rsidRDefault="00412BB1" w:rsidP="009171DF">
      <w:pPr>
        <w:spacing w:after="0" w:line="240" w:lineRule="auto"/>
      </w:pPr>
      <w:r>
        <w:separator/>
      </w:r>
    </w:p>
  </w:endnote>
  <w:endnote w:type="continuationSeparator" w:id="0">
    <w:p w:rsidR="00412BB1" w:rsidRDefault="00412BB1"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600578"/>
      <w:docPartObj>
        <w:docPartGallery w:val="Page Numbers (Bottom of Page)"/>
        <w:docPartUnique/>
      </w:docPartObj>
    </w:sdtPr>
    <w:sdtEndPr>
      <w:rPr>
        <w:noProof/>
      </w:rPr>
    </w:sdtEndPr>
    <w:sdtContent>
      <w:p w:rsidR="00591D51" w:rsidRDefault="00591D51">
        <w:pPr>
          <w:pStyle w:val="Footer"/>
          <w:jc w:val="right"/>
        </w:pPr>
        <w:r>
          <w:fldChar w:fldCharType="begin"/>
        </w:r>
        <w:r>
          <w:instrText xml:space="preserve"> PAGE   \* MERGEFORMAT </w:instrText>
        </w:r>
        <w:r>
          <w:fldChar w:fldCharType="separate"/>
        </w:r>
        <w:r w:rsidR="00D9748D">
          <w:rPr>
            <w:noProof/>
          </w:rPr>
          <w:t>2</w:t>
        </w:r>
        <w:r>
          <w:rPr>
            <w:noProof/>
          </w:rPr>
          <w:fldChar w:fldCharType="end"/>
        </w:r>
      </w:p>
    </w:sdtContent>
  </w:sdt>
  <w:p w:rsidR="009171DF" w:rsidRDefault="00CD4434">
    <w:pPr>
      <w:pStyle w:val="Footer"/>
    </w:pPr>
    <w:r>
      <w:t>KBCPS/Geometry: properties of shape</w:t>
    </w:r>
    <w:r w:rsidR="00574592">
      <w:t>/Y4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BB1" w:rsidRDefault="00412BB1" w:rsidP="009171DF">
      <w:pPr>
        <w:spacing w:after="0" w:line="240" w:lineRule="auto"/>
      </w:pPr>
      <w:r>
        <w:separator/>
      </w:r>
    </w:p>
  </w:footnote>
  <w:footnote w:type="continuationSeparator" w:id="0">
    <w:p w:rsidR="00412BB1" w:rsidRDefault="00412BB1"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CD4434">
    <w:pPr>
      <w:pStyle w:val="Header"/>
      <w:rPr>
        <w:b/>
        <w:sz w:val="40"/>
        <w:szCs w:val="40"/>
        <w:u w:val="single"/>
      </w:rPr>
    </w:pPr>
    <w:r>
      <w:rPr>
        <w:b/>
        <w:sz w:val="40"/>
        <w:szCs w:val="40"/>
        <w:u w:val="single"/>
      </w:rPr>
      <w:t>Geometry: Properties of Shape</w:t>
    </w:r>
    <w:r>
      <w:rPr>
        <w:b/>
        <w:sz w:val="40"/>
        <w:szCs w:val="40"/>
        <w:u w:val="single"/>
      </w:rPr>
      <w:tab/>
    </w:r>
    <w:r w:rsidR="00574592">
      <w:rPr>
        <w:b/>
        <w:sz w:val="40"/>
        <w:szCs w:val="40"/>
        <w:u w:val="single"/>
      </w:rPr>
      <w:t>Year 4</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A529F8"/>
    <w:multiLevelType w:val="multilevel"/>
    <w:tmpl w:val="77B8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412BB1"/>
    <w:rsid w:val="004315FA"/>
    <w:rsid w:val="00574592"/>
    <w:rsid w:val="00591D51"/>
    <w:rsid w:val="0066226F"/>
    <w:rsid w:val="00676760"/>
    <w:rsid w:val="00684BA8"/>
    <w:rsid w:val="00742B5F"/>
    <w:rsid w:val="008F6900"/>
    <w:rsid w:val="009171DF"/>
    <w:rsid w:val="0092255C"/>
    <w:rsid w:val="00990F05"/>
    <w:rsid w:val="009D2ED8"/>
    <w:rsid w:val="00B12837"/>
    <w:rsid w:val="00CD4434"/>
    <w:rsid w:val="00D352F0"/>
    <w:rsid w:val="00D9748D"/>
    <w:rsid w:val="00F80699"/>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Hyperlink">
    <w:name w:val="Hyperlink"/>
    <w:basedOn w:val="DefaultParagraphFont"/>
    <w:uiPriority w:val="99"/>
    <w:semiHidden/>
    <w:unhideWhenUsed/>
    <w:rsid w:val="00591D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Hyperlink">
    <w:name w:val="Hyperlink"/>
    <w:basedOn w:val="DefaultParagraphFont"/>
    <w:uiPriority w:val="99"/>
    <w:semiHidden/>
    <w:unhideWhenUsed/>
    <w:rsid w:val="00591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91344">
      <w:bodyDiv w:val="1"/>
      <w:marLeft w:val="0"/>
      <w:marRight w:val="0"/>
      <w:marTop w:val="0"/>
      <w:marBottom w:val="0"/>
      <w:divBdr>
        <w:top w:val="none" w:sz="0" w:space="0" w:color="auto"/>
        <w:left w:val="none" w:sz="0" w:space="0" w:color="auto"/>
        <w:bottom w:val="none" w:sz="0" w:space="0" w:color="auto"/>
        <w:right w:val="none" w:sz="0" w:space="0" w:color="auto"/>
      </w:divBdr>
    </w:div>
    <w:div w:id="529220508">
      <w:bodyDiv w:val="1"/>
      <w:marLeft w:val="0"/>
      <w:marRight w:val="0"/>
      <w:marTop w:val="0"/>
      <w:marBottom w:val="225"/>
      <w:divBdr>
        <w:top w:val="none" w:sz="0" w:space="0" w:color="auto"/>
        <w:left w:val="none" w:sz="0" w:space="0" w:color="auto"/>
        <w:bottom w:val="none" w:sz="0" w:space="0" w:color="auto"/>
        <w:right w:val="none" w:sz="0" w:space="0" w:color="auto"/>
      </w:divBdr>
      <w:divsChild>
        <w:div w:id="1929577666">
          <w:marLeft w:val="0"/>
          <w:marRight w:val="0"/>
          <w:marTop w:val="0"/>
          <w:marBottom w:val="0"/>
          <w:divBdr>
            <w:top w:val="none" w:sz="0" w:space="0" w:color="auto"/>
            <w:left w:val="none" w:sz="0" w:space="0" w:color="auto"/>
            <w:bottom w:val="none" w:sz="0" w:space="0" w:color="auto"/>
            <w:right w:val="none" w:sz="0" w:space="0" w:color="auto"/>
          </w:divBdr>
          <w:divsChild>
            <w:div w:id="2050714084">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343360787">
                      <w:marLeft w:val="0"/>
                      <w:marRight w:val="0"/>
                      <w:marTop w:val="0"/>
                      <w:marBottom w:val="0"/>
                      <w:divBdr>
                        <w:top w:val="none" w:sz="0" w:space="5" w:color="auto"/>
                        <w:left w:val="none" w:sz="0" w:space="0" w:color="auto"/>
                        <w:bottom w:val="none" w:sz="0" w:space="5" w:color="auto"/>
                        <w:right w:val="none" w:sz="0" w:space="0" w:color="auto"/>
                      </w:divBdr>
                      <w:divsChild>
                        <w:div w:id="1950580398">
                          <w:marLeft w:val="0"/>
                          <w:marRight w:val="150"/>
                          <w:marTop w:val="0"/>
                          <w:marBottom w:val="0"/>
                          <w:divBdr>
                            <w:top w:val="none" w:sz="0" w:space="0" w:color="auto"/>
                            <w:left w:val="none" w:sz="0" w:space="0" w:color="auto"/>
                            <w:bottom w:val="none" w:sz="0" w:space="0" w:color="auto"/>
                            <w:right w:val="none" w:sz="0" w:space="0" w:color="auto"/>
                          </w:divBdr>
                          <w:divsChild>
                            <w:div w:id="875390157">
                              <w:marLeft w:val="0"/>
                              <w:marRight w:val="0"/>
                              <w:marTop w:val="0"/>
                              <w:marBottom w:val="90"/>
                              <w:divBdr>
                                <w:top w:val="single" w:sz="6" w:space="2" w:color="F79646"/>
                                <w:left w:val="single" w:sz="6" w:space="8" w:color="F79646"/>
                                <w:bottom w:val="single" w:sz="6" w:space="2" w:color="F79646"/>
                                <w:right w:val="single" w:sz="6" w:space="4" w:color="F79646"/>
                              </w:divBdr>
                            </w:div>
                            <w:div w:id="721252571">
                              <w:marLeft w:val="0"/>
                              <w:marRight w:val="0"/>
                              <w:marTop w:val="0"/>
                              <w:marBottom w:val="90"/>
                              <w:divBdr>
                                <w:top w:val="single" w:sz="6" w:space="2" w:color="F79646"/>
                                <w:left w:val="single" w:sz="6" w:space="8" w:color="F79646"/>
                                <w:bottom w:val="single" w:sz="6" w:space="2" w:color="F79646"/>
                                <w:right w:val="single" w:sz="6" w:space="4" w:color="F79646"/>
                              </w:divBdr>
                            </w:div>
                            <w:div w:id="573393147">
                              <w:marLeft w:val="0"/>
                              <w:marRight w:val="0"/>
                              <w:marTop w:val="0"/>
                              <w:marBottom w:val="90"/>
                              <w:divBdr>
                                <w:top w:val="single" w:sz="6" w:space="2" w:color="F79646"/>
                                <w:left w:val="single" w:sz="6" w:space="8" w:color="F79646"/>
                                <w:bottom w:val="single" w:sz="6" w:space="2" w:color="F79646"/>
                                <w:right w:val="single" w:sz="6" w:space="4" w:color="F79646"/>
                              </w:divBdr>
                            </w:div>
                            <w:div w:id="1758745175">
                              <w:marLeft w:val="0"/>
                              <w:marRight w:val="0"/>
                              <w:marTop w:val="0"/>
                              <w:marBottom w:val="90"/>
                              <w:divBdr>
                                <w:top w:val="single" w:sz="6" w:space="2" w:color="F79646"/>
                                <w:left w:val="single" w:sz="6" w:space="8" w:color="F79646"/>
                                <w:bottom w:val="single" w:sz="6" w:space="2" w:color="F79646"/>
                                <w:right w:val="single" w:sz="6" w:space="4" w:color="F79646"/>
                              </w:divBdr>
                            </w:div>
                          </w:divsChild>
                        </w:div>
                      </w:divsChild>
                    </w:div>
                  </w:divsChild>
                </w:div>
              </w:divsChild>
            </w:div>
          </w:divsChild>
        </w:div>
      </w:divsChild>
    </w:div>
    <w:div w:id="790899674">
      <w:bodyDiv w:val="1"/>
      <w:marLeft w:val="0"/>
      <w:marRight w:val="0"/>
      <w:marTop w:val="0"/>
      <w:marBottom w:val="0"/>
      <w:divBdr>
        <w:top w:val="none" w:sz="0" w:space="0" w:color="auto"/>
        <w:left w:val="none" w:sz="0" w:space="0" w:color="auto"/>
        <w:bottom w:val="none" w:sz="0" w:space="0" w:color="auto"/>
        <w:right w:val="none" w:sz="0" w:space="0" w:color="auto"/>
      </w:divBdr>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791431244">
      <w:bodyDiv w:val="1"/>
      <w:marLeft w:val="0"/>
      <w:marRight w:val="0"/>
      <w:marTop w:val="0"/>
      <w:marBottom w:val="0"/>
      <w:divBdr>
        <w:top w:val="none" w:sz="0" w:space="0" w:color="auto"/>
        <w:left w:val="none" w:sz="0" w:space="0" w:color="auto"/>
        <w:bottom w:val="none" w:sz="0" w:space="0" w:color="auto"/>
        <w:right w:val="none" w:sz="0" w:space="0" w:color="auto"/>
      </w:divBdr>
      <w:divsChild>
        <w:div w:id="815027474">
          <w:marLeft w:val="0"/>
          <w:marRight w:val="0"/>
          <w:marTop w:val="0"/>
          <w:marBottom w:val="90"/>
          <w:divBdr>
            <w:top w:val="single" w:sz="6" w:space="2" w:color="F79646"/>
            <w:left w:val="single" w:sz="6" w:space="8" w:color="F79646"/>
            <w:bottom w:val="single" w:sz="6" w:space="2" w:color="F79646"/>
            <w:right w:val="single" w:sz="6" w:space="4" w:color="F79646"/>
          </w:divBdr>
        </w:div>
        <w:div w:id="644897829">
          <w:marLeft w:val="0"/>
          <w:marRight w:val="0"/>
          <w:marTop w:val="0"/>
          <w:marBottom w:val="90"/>
          <w:divBdr>
            <w:top w:val="single" w:sz="6" w:space="2" w:color="F79646"/>
            <w:left w:val="single" w:sz="6" w:space="8" w:color="F79646"/>
            <w:bottom w:val="single" w:sz="6" w:space="2" w:color="F79646"/>
            <w:right w:val="single" w:sz="6" w:space="4" w:color="F79646"/>
          </w:divBdr>
        </w:div>
        <w:div w:id="137888024">
          <w:marLeft w:val="0"/>
          <w:marRight w:val="0"/>
          <w:marTop w:val="0"/>
          <w:marBottom w:val="90"/>
          <w:divBdr>
            <w:top w:val="single" w:sz="6" w:space="2" w:color="F79646"/>
            <w:left w:val="single" w:sz="6" w:space="8" w:color="F79646"/>
            <w:bottom w:val="single" w:sz="6" w:space="2" w:color="F79646"/>
            <w:right w:val="single" w:sz="6" w:space="4" w:color="F79646"/>
          </w:divBdr>
        </w:div>
        <w:div w:id="1162306951">
          <w:marLeft w:val="0"/>
          <w:marRight w:val="0"/>
          <w:marTop w:val="0"/>
          <w:marBottom w:val="90"/>
          <w:divBdr>
            <w:top w:val="single" w:sz="6" w:space="2" w:color="F79646"/>
            <w:left w:val="single" w:sz="6" w:space="8" w:color="F79646"/>
            <w:bottom w:val="single" w:sz="6" w:space="2" w:color="F79646"/>
            <w:right w:val="single" w:sz="6" w:space="4" w:color="F79646"/>
          </w:divBdr>
        </w:div>
        <w:div w:id="228463231">
          <w:marLeft w:val="0"/>
          <w:marRight w:val="0"/>
          <w:marTop w:val="0"/>
          <w:marBottom w:val="90"/>
          <w:divBdr>
            <w:top w:val="single" w:sz="6" w:space="2" w:color="F79646"/>
            <w:left w:val="single" w:sz="6" w:space="8" w:color="F79646"/>
            <w:bottom w:val="single" w:sz="6" w:space="2" w:color="F79646"/>
            <w:right w:val="single" w:sz="6" w:space="4" w:color="F79646"/>
          </w:divBdr>
        </w:div>
        <w:div w:id="554585970">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791438115">
      <w:bodyDiv w:val="1"/>
      <w:marLeft w:val="0"/>
      <w:marRight w:val="0"/>
      <w:marTop w:val="0"/>
      <w:marBottom w:val="0"/>
      <w:divBdr>
        <w:top w:val="none" w:sz="0" w:space="0" w:color="auto"/>
        <w:left w:val="none" w:sz="0" w:space="0" w:color="auto"/>
        <w:bottom w:val="none" w:sz="0" w:space="0" w:color="auto"/>
        <w:right w:val="none" w:sz="0" w:space="0" w:color="auto"/>
      </w:divBdr>
    </w:div>
    <w:div w:id="1949309829">
      <w:bodyDiv w:val="1"/>
      <w:marLeft w:val="0"/>
      <w:marRight w:val="0"/>
      <w:marTop w:val="0"/>
      <w:marBottom w:val="0"/>
      <w:divBdr>
        <w:top w:val="none" w:sz="0" w:space="0" w:color="auto"/>
        <w:left w:val="none" w:sz="0" w:space="0" w:color="auto"/>
        <w:bottom w:val="none" w:sz="0" w:space="0" w:color="auto"/>
        <w:right w:val="none" w:sz="0" w:space="0" w:color="auto"/>
      </w:divBdr>
      <w:divsChild>
        <w:div w:id="288896547">
          <w:marLeft w:val="0"/>
          <w:marRight w:val="0"/>
          <w:marTop w:val="0"/>
          <w:marBottom w:val="90"/>
          <w:divBdr>
            <w:top w:val="single" w:sz="6" w:space="2" w:color="F79646"/>
            <w:left w:val="single" w:sz="6" w:space="8" w:color="F79646"/>
            <w:bottom w:val="single" w:sz="6" w:space="2" w:color="F79646"/>
            <w:right w:val="single" w:sz="6" w:space="4" w:color="F79646"/>
          </w:divBdr>
        </w:div>
        <w:div w:id="21126676">
          <w:marLeft w:val="0"/>
          <w:marRight w:val="0"/>
          <w:marTop w:val="0"/>
          <w:marBottom w:val="90"/>
          <w:divBdr>
            <w:top w:val="single" w:sz="6" w:space="2" w:color="F79646"/>
            <w:left w:val="single" w:sz="6" w:space="8" w:color="F79646"/>
            <w:bottom w:val="single" w:sz="6" w:space="2" w:color="F79646"/>
            <w:right w:val="single" w:sz="6" w:space="4" w:color="F79646"/>
          </w:divBdr>
        </w:div>
        <w:div w:id="1385981939">
          <w:marLeft w:val="0"/>
          <w:marRight w:val="0"/>
          <w:marTop w:val="0"/>
          <w:marBottom w:val="90"/>
          <w:divBdr>
            <w:top w:val="single" w:sz="6" w:space="2" w:color="F79646"/>
            <w:left w:val="single" w:sz="6" w:space="8" w:color="F79646"/>
            <w:bottom w:val="single" w:sz="6" w:space="2" w:color="F79646"/>
            <w:right w:val="single" w:sz="6" w:space="4" w:color="F79646"/>
          </w:divBdr>
        </w:div>
        <w:div w:id="1985348721">
          <w:marLeft w:val="0"/>
          <w:marRight w:val="0"/>
          <w:marTop w:val="0"/>
          <w:marBottom w:val="90"/>
          <w:divBdr>
            <w:top w:val="single" w:sz="6" w:space="2" w:color="F79646"/>
            <w:left w:val="single" w:sz="6" w:space="8" w:color="F79646"/>
            <w:bottom w:val="single" w:sz="6" w:space="2" w:color="F79646"/>
            <w:right w:val="single" w:sz="6" w:space="4" w:color="F79646"/>
          </w:divBdr>
        </w:div>
        <w:div w:id="1617365237">
          <w:marLeft w:val="0"/>
          <w:marRight w:val="0"/>
          <w:marTop w:val="0"/>
          <w:marBottom w:val="90"/>
          <w:divBdr>
            <w:top w:val="single" w:sz="6" w:space="2" w:color="F79646"/>
            <w:left w:val="single" w:sz="6" w:space="8" w:color="F79646"/>
            <w:bottom w:val="single" w:sz="6" w:space="2" w:color="F79646"/>
            <w:right w:val="single" w:sz="6" w:space="4" w:color="F79646"/>
          </w:divBdr>
        </w:div>
        <w:div w:id="641622778">
          <w:marLeft w:val="0"/>
          <w:marRight w:val="0"/>
          <w:marTop w:val="0"/>
          <w:marBottom w:val="90"/>
          <w:divBdr>
            <w:top w:val="single" w:sz="6" w:space="2" w:color="F79646"/>
            <w:left w:val="single" w:sz="6" w:space="8" w:color="F79646"/>
            <w:bottom w:val="single" w:sz="6" w:space="2" w:color="F79646"/>
            <w:right w:val="single" w:sz="6" w:space="4" w:color="F79646"/>
          </w:divBdr>
        </w:div>
        <w:div w:id="722171388">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2096590977">
      <w:bodyDiv w:val="1"/>
      <w:marLeft w:val="0"/>
      <w:marRight w:val="0"/>
      <w:marTop w:val="0"/>
      <w:marBottom w:val="225"/>
      <w:divBdr>
        <w:top w:val="none" w:sz="0" w:space="0" w:color="auto"/>
        <w:left w:val="none" w:sz="0" w:space="0" w:color="auto"/>
        <w:bottom w:val="none" w:sz="0" w:space="0" w:color="auto"/>
        <w:right w:val="none" w:sz="0" w:space="0" w:color="auto"/>
      </w:divBdr>
      <w:divsChild>
        <w:div w:id="697852918">
          <w:marLeft w:val="0"/>
          <w:marRight w:val="0"/>
          <w:marTop w:val="0"/>
          <w:marBottom w:val="0"/>
          <w:divBdr>
            <w:top w:val="none" w:sz="0" w:space="0" w:color="auto"/>
            <w:left w:val="none" w:sz="0" w:space="0" w:color="auto"/>
            <w:bottom w:val="none" w:sz="0" w:space="0" w:color="auto"/>
            <w:right w:val="none" w:sz="0" w:space="0" w:color="auto"/>
          </w:divBdr>
          <w:divsChild>
            <w:div w:id="1185090525">
              <w:marLeft w:val="0"/>
              <w:marRight w:val="0"/>
              <w:marTop w:val="0"/>
              <w:marBottom w:val="0"/>
              <w:divBdr>
                <w:top w:val="none" w:sz="0" w:space="0" w:color="auto"/>
                <w:left w:val="none" w:sz="0" w:space="0" w:color="auto"/>
                <w:bottom w:val="none" w:sz="0" w:space="0" w:color="auto"/>
                <w:right w:val="none" w:sz="0" w:space="0" w:color="auto"/>
              </w:divBdr>
              <w:divsChild>
                <w:div w:id="1507405979">
                  <w:marLeft w:val="0"/>
                  <w:marRight w:val="0"/>
                  <w:marTop w:val="0"/>
                  <w:marBottom w:val="0"/>
                  <w:divBdr>
                    <w:top w:val="none" w:sz="0" w:space="0" w:color="auto"/>
                    <w:left w:val="none" w:sz="0" w:space="0" w:color="auto"/>
                    <w:bottom w:val="none" w:sz="0" w:space="0" w:color="auto"/>
                    <w:right w:val="none" w:sz="0" w:space="0" w:color="auto"/>
                  </w:divBdr>
                  <w:divsChild>
                    <w:div w:id="1186019888">
                      <w:marLeft w:val="0"/>
                      <w:marRight w:val="0"/>
                      <w:marTop w:val="0"/>
                      <w:marBottom w:val="0"/>
                      <w:divBdr>
                        <w:top w:val="none" w:sz="0" w:space="5" w:color="auto"/>
                        <w:left w:val="none" w:sz="0" w:space="0" w:color="auto"/>
                        <w:bottom w:val="none" w:sz="0" w:space="5" w:color="auto"/>
                        <w:right w:val="none" w:sz="0" w:space="0" w:color="auto"/>
                      </w:divBdr>
                      <w:divsChild>
                        <w:div w:id="1434760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veronicaoconnell</cp:lastModifiedBy>
  <cp:revision>2</cp:revision>
  <cp:lastPrinted>2014-04-03T11:03:00Z</cp:lastPrinted>
  <dcterms:created xsi:type="dcterms:W3CDTF">2014-04-27T19:28:00Z</dcterms:created>
  <dcterms:modified xsi:type="dcterms:W3CDTF">2014-04-27T19:28:00Z</dcterms:modified>
</cp:coreProperties>
</file>