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48" w:rsidRPr="00B66B48" w:rsidRDefault="00B66B48" w:rsidP="00B66B48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B66B48" w:rsidRPr="00B66B48" w:rsidRDefault="00B66B48" w:rsidP="00B6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B66B48">
        <w:rPr>
          <w:rFonts w:ascii="Arial" w:hAnsi="Arial" w:cs="Arial"/>
          <w:b/>
          <w:color w:val="333333"/>
          <w:sz w:val="28"/>
          <w:szCs w:val="28"/>
        </w:rPr>
        <w:t>find pairs of numbers that satisfy number sentences with two unknowns</w:t>
      </w:r>
    </w:p>
    <w:p w:rsidR="00B66B48" w:rsidRPr="00B66B48" w:rsidRDefault="00B66B48" w:rsidP="00B66B48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B66B48" w:rsidRPr="00B66B48" w:rsidRDefault="00B66B48" w:rsidP="00B6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B66B48">
        <w:rPr>
          <w:rFonts w:ascii="Arial" w:hAnsi="Arial" w:cs="Arial"/>
          <w:b/>
          <w:color w:val="333333"/>
          <w:sz w:val="28"/>
          <w:szCs w:val="28"/>
        </w:rPr>
        <w:t>enumerate all possibilities of combinations of two variables.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Children should be confident to answer questions such as;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Here are five number cards:</w:t>
      </w:r>
    </w:p>
    <w:p w:rsidR="00B66B48" w:rsidRPr="00B66B48" w:rsidRDefault="00B66B48" w:rsidP="00B66B48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50F15B0" wp14:editId="6EBFE171">
            <wp:extent cx="2579370" cy="614045"/>
            <wp:effectExtent l="0" t="0" r="0" b="0"/>
            <wp:docPr id="5" name="Picture 5" descr="five numbe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number 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A and B stand for two different whole numbers.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The sum of all the numbers on all five cards is 30.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What could be the values of A and B?</w:t>
      </w:r>
    </w:p>
    <w:p w:rsidR="00B66B48" w:rsidRPr="00B66B48" w:rsidRDefault="00B66B48" w:rsidP="00B6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B66B48">
        <w:rPr>
          <w:rFonts w:ascii="Arial" w:hAnsi="Arial" w:cs="Arial"/>
          <w:b/>
          <w:color w:val="333333"/>
          <w:sz w:val="28"/>
          <w:szCs w:val="28"/>
        </w:rPr>
        <w:t>express missing number problems algebraically</w:t>
      </w:r>
    </w:p>
    <w:p w:rsidR="00B66B48" w:rsidRPr="00B66B48" w:rsidRDefault="00B66B48" w:rsidP="00B66B48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B66B48" w:rsidRPr="00B66B48" w:rsidRDefault="00B66B48" w:rsidP="00B6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B66B48">
        <w:rPr>
          <w:rFonts w:ascii="Arial" w:hAnsi="Arial" w:cs="Arial"/>
          <w:b/>
          <w:color w:val="333333"/>
          <w:sz w:val="28"/>
          <w:szCs w:val="28"/>
        </w:rPr>
        <w:t>use simple formulae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Children should be able to express a relationship in symbols, and start to use simple formulae. For example: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Use symbols to write a formula for the number of months m in y years.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Write a formula for the cost of c chews at 4p each.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Write a formula for the nth term of this sequence: 3, 6, 9, 12, 15…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The perimeter of a rectangle is 2 × (l + b), where l is the length and b is the breadth of the rectangle.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What is the perimeter if l = 8 cm and b = 5 cm?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The number of bean sticks needed for a row which is m metres long is 2m + 1. How many bean sticks do you need for a row which is 60 metres long?</w:t>
      </w:r>
    </w:p>
    <w:p w:rsidR="00B66B48" w:rsidRPr="00B66B48" w:rsidRDefault="00B66B48" w:rsidP="00B66B4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Plot the points which show pairs of numbers with a sum of 9.</w:t>
      </w:r>
    </w:p>
    <w:p w:rsidR="00B66B48" w:rsidRPr="00B66B48" w:rsidRDefault="00B66B48" w:rsidP="00B6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B66B48">
        <w:rPr>
          <w:rFonts w:ascii="Arial" w:hAnsi="Arial" w:cs="Arial"/>
          <w:b/>
          <w:color w:val="333333"/>
          <w:sz w:val="28"/>
          <w:szCs w:val="28"/>
        </w:rPr>
        <w:lastRenderedPageBreak/>
        <w:t>generate and describe linear number sequences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Children should experience activities such as;</w:t>
      </w:r>
    </w:p>
    <w:p w:rsidR="00B66B48" w:rsidRPr="00B66B48" w:rsidRDefault="00B66B48" w:rsidP="00B66B48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A number sequence is made from counters.</w:t>
      </w:r>
    </w:p>
    <w:p w:rsidR="00B66B48" w:rsidRPr="00B66B48" w:rsidRDefault="00B66B48" w:rsidP="00B66B48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There are 7 counters in the third number.</w:t>
      </w:r>
    </w:p>
    <w:p w:rsidR="00B66B48" w:rsidRPr="00B66B48" w:rsidRDefault="00B66B48" w:rsidP="00B66B48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5238AA74" wp14:editId="62F00E76">
            <wp:extent cx="3084195" cy="491490"/>
            <wp:effectExtent l="0" t="0" r="1905" b="3810"/>
            <wp:docPr id="4" name="Picture 4" descr="sequence of cou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quence of coun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How many counters in the 6th number? the 20th...?</w:t>
      </w:r>
    </w:p>
    <w:p w:rsidR="00B66B48" w:rsidRPr="00B66B48" w:rsidRDefault="00B66B48" w:rsidP="00B66B48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Write a formula for the number of counters in the nth number in the sequence.</w:t>
      </w:r>
    </w:p>
    <w:p w:rsidR="00987469" w:rsidRPr="00B66B48" w:rsidRDefault="00987469" w:rsidP="009214DC">
      <w:pPr>
        <w:rPr>
          <w:sz w:val="28"/>
          <w:szCs w:val="28"/>
        </w:rPr>
      </w:pPr>
    </w:p>
    <w:p w:rsidR="00B66B48" w:rsidRPr="00B66B48" w:rsidRDefault="00B66B48" w:rsidP="009214DC">
      <w:pPr>
        <w:rPr>
          <w:sz w:val="28"/>
          <w:szCs w:val="28"/>
        </w:rPr>
      </w:pPr>
    </w:p>
    <w:p w:rsidR="00B66B48" w:rsidRPr="00B66B48" w:rsidRDefault="00B66B48" w:rsidP="007771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B66B48" w:rsidRPr="00B66B48" w:rsidRDefault="00B66B48" w:rsidP="007771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Pupils should be introduced to the use of symbols and letters to represent variables and unknowns in mathematical situations that they already understand, such as:</w:t>
      </w:r>
    </w:p>
    <w:p w:rsidR="00B66B48" w:rsidRPr="00B66B48" w:rsidRDefault="00B66B48" w:rsidP="007771F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missing numbers, lengths, coordinates and angles</w:t>
      </w:r>
    </w:p>
    <w:p w:rsidR="00B66B48" w:rsidRPr="00B66B48" w:rsidRDefault="00B66B48" w:rsidP="007771F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formulae in mathematics and science</w:t>
      </w:r>
    </w:p>
    <w:p w:rsidR="00B66B48" w:rsidRPr="00B66B48" w:rsidRDefault="00B66B48" w:rsidP="007771F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arithmetical rules (e.g. a + b = b + a)</w:t>
      </w:r>
    </w:p>
    <w:p w:rsidR="00B66B48" w:rsidRPr="00B66B48" w:rsidRDefault="00B66B48" w:rsidP="007771F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generalisations of number patterns</w:t>
      </w:r>
    </w:p>
    <w:p w:rsidR="00B66B48" w:rsidRPr="00B66B48" w:rsidRDefault="00B66B48" w:rsidP="007771F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B66B48">
        <w:rPr>
          <w:rFonts w:ascii="Arial" w:hAnsi="Arial" w:cs="Arial"/>
          <w:color w:val="333333"/>
          <w:sz w:val="28"/>
          <w:szCs w:val="28"/>
        </w:rPr>
        <w:t>number puzzles (e.g. what two numbers can add up to)</w:t>
      </w:r>
    </w:p>
    <w:p w:rsidR="00B66B48" w:rsidRPr="00B66B48" w:rsidRDefault="00B66B48" w:rsidP="009214DC">
      <w:pPr>
        <w:rPr>
          <w:sz w:val="28"/>
          <w:szCs w:val="28"/>
        </w:rPr>
      </w:pPr>
      <w:bookmarkStart w:id="0" w:name="_GoBack"/>
      <w:bookmarkEnd w:id="0"/>
    </w:p>
    <w:sectPr w:rsidR="00B66B48" w:rsidRPr="00B66B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5B" w:rsidRDefault="00B6185B" w:rsidP="009171DF">
      <w:pPr>
        <w:spacing w:after="0" w:line="240" w:lineRule="auto"/>
      </w:pPr>
      <w:r>
        <w:separator/>
      </w:r>
    </w:p>
  </w:endnote>
  <w:endnote w:type="continuationSeparator" w:id="0">
    <w:p w:rsidR="00B6185B" w:rsidRDefault="00B6185B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1DF" w:rsidRDefault="00CD4434">
    <w:pPr>
      <w:pStyle w:val="Footer"/>
    </w:pPr>
    <w:r>
      <w:t>KBCPS/</w:t>
    </w:r>
    <w:r w:rsidR="009214DC">
      <w:t>Algebra</w:t>
    </w:r>
    <w:r w:rsidR="00D23BFD">
      <w:t>/Y6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5B" w:rsidRDefault="00B6185B" w:rsidP="009171DF">
      <w:pPr>
        <w:spacing w:after="0" w:line="240" w:lineRule="auto"/>
      </w:pPr>
      <w:r>
        <w:separator/>
      </w:r>
    </w:p>
  </w:footnote>
  <w:footnote w:type="continuationSeparator" w:id="0">
    <w:p w:rsidR="00B6185B" w:rsidRDefault="00B6185B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9214DC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Algebra</w:t>
    </w:r>
    <w:r w:rsidR="00D54388">
      <w:rPr>
        <w:b/>
        <w:sz w:val="40"/>
        <w:szCs w:val="40"/>
        <w:u w:val="single"/>
      </w:rPr>
      <w:tab/>
    </w:r>
    <w:r w:rsidR="00CD4434">
      <w:rPr>
        <w:b/>
        <w:sz w:val="40"/>
        <w:szCs w:val="40"/>
        <w:u w:val="single"/>
      </w:rPr>
      <w:tab/>
    </w:r>
    <w:r w:rsidR="00D23BFD">
      <w:rPr>
        <w:b/>
        <w:sz w:val="40"/>
        <w:szCs w:val="40"/>
        <w:u w:val="single"/>
      </w:rPr>
      <w:t>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E3A69"/>
    <w:multiLevelType w:val="multilevel"/>
    <w:tmpl w:val="185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76C0B"/>
    <w:multiLevelType w:val="multilevel"/>
    <w:tmpl w:val="47E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529F8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A04F8"/>
    <w:rsid w:val="00251A95"/>
    <w:rsid w:val="003C749B"/>
    <w:rsid w:val="004315FA"/>
    <w:rsid w:val="00526646"/>
    <w:rsid w:val="00567D60"/>
    <w:rsid w:val="00591D51"/>
    <w:rsid w:val="0066226F"/>
    <w:rsid w:val="00676760"/>
    <w:rsid w:val="00684BA8"/>
    <w:rsid w:val="00742B5F"/>
    <w:rsid w:val="007771FD"/>
    <w:rsid w:val="008F6900"/>
    <w:rsid w:val="009171DF"/>
    <w:rsid w:val="009214DC"/>
    <w:rsid w:val="00987469"/>
    <w:rsid w:val="009D2ED8"/>
    <w:rsid w:val="00B12837"/>
    <w:rsid w:val="00B6185B"/>
    <w:rsid w:val="00B66B48"/>
    <w:rsid w:val="00CD4434"/>
    <w:rsid w:val="00D23BFD"/>
    <w:rsid w:val="00D352F0"/>
    <w:rsid w:val="00D54388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7D60"/>
    <w:rPr>
      <w:i/>
      <w:iCs/>
    </w:rPr>
  </w:style>
  <w:style w:type="paragraph" w:customStyle="1" w:styleId="semiindented">
    <w:name w:val="semiindented"/>
    <w:basedOn w:val="Normal"/>
    <w:rsid w:val="00B6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7D60"/>
    <w:rPr>
      <w:i/>
      <w:iCs/>
    </w:rPr>
  </w:style>
  <w:style w:type="paragraph" w:customStyle="1" w:styleId="semiindented">
    <w:name w:val="semiindented"/>
    <w:basedOn w:val="Normal"/>
    <w:rsid w:val="00B6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41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6827029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86771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692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219077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5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889564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578855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97525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965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6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51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3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352754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2404027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1803138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5267490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31468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48978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788802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623069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46323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5458597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9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2014-04-03T11:22:00Z</cp:lastPrinted>
  <dcterms:created xsi:type="dcterms:W3CDTF">2014-04-27T19:35:00Z</dcterms:created>
  <dcterms:modified xsi:type="dcterms:W3CDTF">2014-04-27T19:35:00Z</dcterms:modified>
</cp:coreProperties>
</file>